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F45265" w14:textId="32DDC37B" w:rsidR="003F570C" w:rsidRPr="000B0AEC" w:rsidRDefault="003F570C" w:rsidP="00B771B6">
      <w:pPr>
        <w:pBdr>
          <w:bottom w:val="double" w:sz="6" w:space="1" w:color="auto"/>
        </w:pBdr>
        <w:rPr>
          <w:sz w:val="28"/>
          <w:lang w:val="en-GB"/>
        </w:rPr>
      </w:pPr>
      <w:r w:rsidRPr="003F570C">
        <w:rPr>
          <w:b/>
          <w:sz w:val="28"/>
        </w:rPr>
        <w:t>ABS-</w:t>
      </w:r>
      <w:r w:rsidR="000B0AEC">
        <w:rPr>
          <w:b/>
          <w:sz w:val="28"/>
        </w:rPr>
        <w:t>167610</w:t>
      </w:r>
      <w:r w:rsidRPr="003F570C">
        <w:rPr>
          <w:sz w:val="28"/>
        </w:rPr>
        <w:t xml:space="preserve"> </w:t>
      </w:r>
      <w:r w:rsidR="000B0AEC" w:rsidRPr="000B0AEC">
        <w:rPr>
          <w:sz w:val="28"/>
          <w:lang w:val="en-GB"/>
        </w:rPr>
        <w:t>D_UBS_2484 Billing Automation - Garment Delivery Notes do not generate when there are Delivery Notes to attach</w:t>
      </w:r>
    </w:p>
    <w:tbl>
      <w:tblPr>
        <w:tblStyle w:val="GridTable4-Accent5"/>
        <w:tblW w:w="0" w:type="auto"/>
        <w:tblLook w:val="04A0" w:firstRow="1" w:lastRow="0" w:firstColumn="1" w:lastColumn="0" w:noHBand="0" w:noVBand="1"/>
      </w:tblPr>
      <w:tblGrid>
        <w:gridCol w:w="4675"/>
        <w:gridCol w:w="4675"/>
      </w:tblGrid>
      <w:tr w:rsidR="00E271B9" w14:paraId="2A4EB2B2" w14:textId="77777777" w:rsidTr="00E271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809D645" w14:textId="77777777" w:rsidR="00E271B9" w:rsidRDefault="00E271B9">
            <w:r w:rsidRPr="000D7F40">
              <w:rPr>
                <w:b w:val="0"/>
                <w:sz w:val="24"/>
              </w:rPr>
              <w:t>Environment</w:t>
            </w:r>
          </w:p>
        </w:tc>
        <w:tc>
          <w:tcPr>
            <w:tcW w:w="4675" w:type="dxa"/>
          </w:tcPr>
          <w:p w14:paraId="4C6DC5EB" w14:textId="77777777" w:rsidR="00E271B9" w:rsidRDefault="00E271B9">
            <w:pPr>
              <w:cnfStyle w:val="100000000000" w:firstRow="1" w:lastRow="0" w:firstColumn="0" w:lastColumn="0" w:oddVBand="0" w:evenVBand="0" w:oddHBand="0" w:evenHBand="0" w:firstRowFirstColumn="0" w:firstRowLastColumn="0" w:lastRowFirstColumn="0" w:lastRowLastColumn="0"/>
            </w:pPr>
            <w:r w:rsidRPr="000D7F40">
              <w:rPr>
                <w:b w:val="0"/>
                <w:sz w:val="24"/>
              </w:rPr>
              <w:t>Prerequisites</w:t>
            </w:r>
          </w:p>
        </w:tc>
      </w:tr>
      <w:tr w:rsidR="00E271B9" w14:paraId="73685BED" w14:textId="77777777" w:rsidTr="00E27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0F3ADD6" w14:textId="6F470428" w:rsidR="00576949" w:rsidRPr="008C2173" w:rsidRDefault="00576949" w:rsidP="00E271B9">
            <w:pPr>
              <w:rPr>
                <w:b w:val="0"/>
                <w:sz w:val="20"/>
              </w:rPr>
            </w:pPr>
            <w:r w:rsidRPr="008C2173">
              <w:rPr>
                <w:b w:val="0"/>
                <w:sz w:val="20"/>
              </w:rPr>
              <w:t>Version:9.0</w:t>
            </w:r>
            <w:r w:rsidR="00DB5DEC">
              <w:rPr>
                <w:b w:val="0"/>
                <w:sz w:val="20"/>
              </w:rPr>
              <w:t>7</w:t>
            </w:r>
            <w:r w:rsidRPr="008C2173">
              <w:rPr>
                <w:b w:val="0"/>
                <w:sz w:val="20"/>
              </w:rPr>
              <w:t>.0</w:t>
            </w:r>
            <w:r w:rsidR="00DB5DEC">
              <w:rPr>
                <w:b w:val="0"/>
                <w:sz w:val="20"/>
              </w:rPr>
              <w:t>0</w:t>
            </w:r>
          </w:p>
          <w:p w14:paraId="282A26D7" w14:textId="68BEBB8B" w:rsidR="00E271B9" w:rsidRPr="008C2173" w:rsidRDefault="00E271B9" w:rsidP="00E271B9">
            <w:pPr>
              <w:rPr>
                <w:b w:val="0"/>
                <w:sz w:val="20"/>
              </w:rPr>
            </w:pPr>
            <w:r w:rsidRPr="000D7F40">
              <w:rPr>
                <w:b w:val="0"/>
                <w:sz w:val="20"/>
              </w:rPr>
              <w:t>DBServerName=</w:t>
            </w:r>
            <w:r w:rsidR="008C2173" w:rsidRPr="008C2173">
              <w:rPr>
                <w:b w:val="0"/>
                <w:sz w:val="20"/>
              </w:rPr>
              <w:t>abs-SRV20.internal.abslbs.com</w:t>
            </w:r>
          </w:p>
          <w:p w14:paraId="7420C737" w14:textId="4079928E" w:rsidR="00E271B9" w:rsidRPr="000D7F40" w:rsidRDefault="00E271B9" w:rsidP="00E271B9">
            <w:pPr>
              <w:rPr>
                <w:b w:val="0"/>
                <w:sz w:val="20"/>
              </w:rPr>
            </w:pPr>
            <w:r w:rsidRPr="000D7F40">
              <w:rPr>
                <w:b w:val="0"/>
                <w:sz w:val="20"/>
              </w:rPr>
              <w:t>DBSID=</w:t>
            </w:r>
            <w:r w:rsidR="008C2173">
              <w:rPr>
                <w:b w:val="0"/>
                <w:sz w:val="20"/>
              </w:rPr>
              <w:t>CUST24</w:t>
            </w:r>
          </w:p>
          <w:p w14:paraId="28878344" w14:textId="10290F4B" w:rsidR="00E271B9" w:rsidRPr="000D7F40" w:rsidRDefault="00E271B9" w:rsidP="00E271B9">
            <w:pPr>
              <w:rPr>
                <w:b w:val="0"/>
                <w:sz w:val="20"/>
              </w:rPr>
            </w:pPr>
            <w:proofErr w:type="spellStart"/>
            <w:r w:rsidRPr="000D7F40">
              <w:rPr>
                <w:b w:val="0"/>
                <w:sz w:val="20"/>
              </w:rPr>
              <w:t>DBUser</w:t>
            </w:r>
            <w:proofErr w:type="spellEnd"/>
            <w:r w:rsidRPr="000D7F40">
              <w:rPr>
                <w:b w:val="0"/>
                <w:sz w:val="20"/>
              </w:rPr>
              <w:t>=</w:t>
            </w:r>
            <w:r w:rsidR="008C2173">
              <w:rPr>
                <w:b w:val="0"/>
                <w:sz w:val="20"/>
              </w:rPr>
              <w:t>UNF</w:t>
            </w:r>
            <w:r w:rsidR="00DB5DEC">
              <w:rPr>
                <w:b w:val="0"/>
                <w:sz w:val="20"/>
              </w:rPr>
              <w:t>DEV</w:t>
            </w:r>
          </w:p>
          <w:p w14:paraId="71C38BF6" w14:textId="73392884" w:rsidR="00E271B9" w:rsidRPr="000D7F40" w:rsidRDefault="00E271B9" w:rsidP="00E271B9">
            <w:pPr>
              <w:rPr>
                <w:b w:val="0"/>
                <w:sz w:val="20"/>
              </w:rPr>
            </w:pPr>
            <w:proofErr w:type="spellStart"/>
            <w:r w:rsidRPr="000D7F40">
              <w:rPr>
                <w:b w:val="0"/>
                <w:sz w:val="20"/>
              </w:rPr>
              <w:t>DBPassword</w:t>
            </w:r>
            <w:proofErr w:type="spellEnd"/>
            <w:r w:rsidRPr="000D7F40">
              <w:rPr>
                <w:b w:val="0"/>
                <w:sz w:val="20"/>
              </w:rPr>
              <w:t>=</w:t>
            </w:r>
            <w:r w:rsidR="008C2173">
              <w:rPr>
                <w:b w:val="0"/>
                <w:sz w:val="20"/>
              </w:rPr>
              <w:t>UNF</w:t>
            </w:r>
            <w:r w:rsidR="00DB5DEC">
              <w:rPr>
                <w:b w:val="0"/>
                <w:sz w:val="20"/>
              </w:rPr>
              <w:t>DEV</w:t>
            </w:r>
          </w:p>
          <w:p w14:paraId="75DD4869" w14:textId="0C5C267B" w:rsidR="00E271B9" w:rsidRPr="000D7F40" w:rsidRDefault="00E271B9" w:rsidP="00E271B9">
            <w:pPr>
              <w:rPr>
                <w:sz w:val="20"/>
              </w:rPr>
            </w:pPr>
            <w:r w:rsidRPr="000D7F40">
              <w:rPr>
                <w:b w:val="0"/>
                <w:sz w:val="20"/>
              </w:rPr>
              <w:t>Environment=</w:t>
            </w:r>
            <w:r w:rsidR="008C2173">
              <w:rPr>
                <w:b w:val="0"/>
                <w:sz w:val="20"/>
              </w:rPr>
              <w:t>Test</w:t>
            </w:r>
          </w:p>
        </w:tc>
        <w:tc>
          <w:tcPr>
            <w:tcW w:w="4675" w:type="dxa"/>
          </w:tcPr>
          <w:p w14:paraId="452FE1A6"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Module:</w:t>
            </w:r>
          </w:p>
          <w:p w14:paraId="58F080BC"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System setting</w:t>
            </w:r>
          </w:p>
          <w:p w14:paraId="1D878790" w14:textId="1BB45E12" w:rsidR="00E271B9" w:rsidRPr="002824D7" w:rsidRDefault="00E271B9" w:rsidP="002824D7">
            <w:pPr>
              <w:ind w:left="360"/>
              <w:cnfStyle w:val="000000100000" w:firstRow="0" w:lastRow="0" w:firstColumn="0" w:lastColumn="0" w:oddVBand="0" w:evenVBand="0" w:oddHBand="1" w:evenHBand="0" w:firstRowFirstColumn="0" w:firstRowLastColumn="0" w:lastRowFirstColumn="0" w:lastRowLastColumn="0"/>
              <w:rPr>
                <w:sz w:val="20"/>
              </w:rPr>
            </w:pPr>
          </w:p>
        </w:tc>
      </w:tr>
    </w:tbl>
    <w:p w14:paraId="3FB06765" w14:textId="23583F26" w:rsidR="003F570C" w:rsidRDefault="003F570C" w:rsidP="009E6B9B"/>
    <w:sdt>
      <w:sdtPr>
        <w:rPr>
          <w:rFonts w:asciiTheme="minorHAnsi" w:eastAsiaTheme="minorHAnsi" w:hAnsiTheme="minorHAnsi" w:cstheme="minorBidi"/>
          <w:color w:val="auto"/>
          <w:sz w:val="22"/>
          <w:szCs w:val="22"/>
        </w:rPr>
        <w:id w:val="-1989539985"/>
        <w:docPartObj>
          <w:docPartGallery w:val="Table of Contents"/>
          <w:docPartUnique/>
        </w:docPartObj>
      </w:sdtPr>
      <w:sdtEndPr>
        <w:rPr>
          <w:b/>
          <w:bCs/>
          <w:noProof/>
        </w:rPr>
      </w:sdtEndPr>
      <w:sdtContent>
        <w:p w14:paraId="3683CA8C" w14:textId="75D2536D" w:rsidR="00773F90" w:rsidRDefault="00773F90">
          <w:pPr>
            <w:pStyle w:val="TOCHeading"/>
          </w:pPr>
          <w:r>
            <w:t>Contents</w:t>
          </w:r>
        </w:p>
        <w:p w14:paraId="2B820F0E" w14:textId="561386C4" w:rsidR="00EC3DBF" w:rsidRDefault="00773F90">
          <w:pPr>
            <w:pStyle w:val="TOC1"/>
            <w:tabs>
              <w:tab w:val="right" w:leader="dot" w:pos="9350"/>
            </w:tabs>
            <w:rPr>
              <w:rFonts w:eastAsiaTheme="minorEastAsia"/>
              <w:noProof/>
              <w:kern w:val="2"/>
              <w:sz w:val="24"/>
              <w:szCs w:val="24"/>
              <w:lang w:val="en-GB" w:eastAsia="en-GB"/>
              <w14:ligatures w14:val="standardContextual"/>
            </w:rPr>
          </w:pPr>
          <w:r>
            <w:rPr>
              <w:b/>
              <w:bCs/>
              <w:noProof/>
            </w:rPr>
            <w:fldChar w:fldCharType="begin"/>
          </w:r>
          <w:r>
            <w:rPr>
              <w:b/>
              <w:bCs/>
              <w:noProof/>
            </w:rPr>
            <w:instrText xml:space="preserve"> TOC \o "1-3" \h \z \u </w:instrText>
          </w:r>
          <w:r>
            <w:rPr>
              <w:b/>
              <w:bCs/>
              <w:noProof/>
            </w:rPr>
            <w:fldChar w:fldCharType="separate"/>
          </w:r>
          <w:hyperlink w:anchor="_Toc173847705" w:history="1">
            <w:r w:rsidR="00EC3DBF" w:rsidRPr="002330A5">
              <w:rPr>
                <w:rStyle w:val="Hyperlink"/>
                <w:noProof/>
              </w:rPr>
              <w:t>Test after fix</w:t>
            </w:r>
            <w:r w:rsidR="00EC3DBF">
              <w:rPr>
                <w:noProof/>
                <w:webHidden/>
              </w:rPr>
              <w:tab/>
            </w:r>
            <w:r w:rsidR="00EC3DBF">
              <w:rPr>
                <w:noProof/>
                <w:webHidden/>
              </w:rPr>
              <w:fldChar w:fldCharType="begin"/>
            </w:r>
            <w:r w:rsidR="00EC3DBF">
              <w:rPr>
                <w:noProof/>
                <w:webHidden/>
              </w:rPr>
              <w:instrText xml:space="preserve"> PAGEREF _Toc173847705 \h </w:instrText>
            </w:r>
            <w:r w:rsidR="00EC3DBF">
              <w:rPr>
                <w:noProof/>
                <w:webHidden/>
              </w:rPr>
            </w:r>
            <w:r w:rsidR="00EC3DBF">
              <w:rPr>
                <w:noProof/>
                <w:webHidden/>
              </w:rPr>
              <w:fldChar w:fldCharType="separate"/>
            </w:r>
            <w:r w:rsidR="00EC3DBF">
              <w:rPr>
                <w:noProof/>
                <w:webHidden/>
              </w:rPr>
              <w:t>1</w:t>
            </w:r>
            <w:r w:rsidR="00EC3DBF">
              <w:rPr>
                <w:noProof/>
                <w:webHidden/>
              </w:rPr>
              <w:fldChar w:fldCharType="end"/>
            </w:r>
          </w:hyperlink>
        </w:p>
        <w:p w14:paraId="3788658D" w14:textId="3A65A04F" w:rsidR="00EC3DBF" w:rsidRDefault="00EC3DBF">
          <w:pPr>
            <w:pStyle w:val="TOC2"/>
            <w:tabs>
              <w:tab w:val="right" w:leader="dot" w:pos="9350"/>
            </w:tabs>
            <w:rPr>
              <w:rFonts w:eastAsiaTheme="minorEastAsia"/>
              <w:noProof/>
              <w:kern w:val="2"/>
              <w:sz w:val="24"/>
              <w:szCs w:val="24"/>
              <w:lang w:val="en-GB" w:eastAsia="en-GB"/>
              <w14:ligatures w14:val="standardContextual"/>
            </w:rPr>
          </w:pPr>
          <w:hyperlink w:anchor="_Toc173847706" w:history="1">
            <w:r w:rsidRPr="002330A5">
              <w:rPr>
                <w:rStyle w:val="Hyperlink"/>
                <w:noProof/>
              </w:rPr>
              <w:t>Test Case 1 – Generate invoices from route status control for a route with a Delivery note that's not assigned as well as Garment Delivery Scans to be processed– Tested OK</w:t>
            </w:r>
            <w:r>
              <w:rPr>
                <w:noProof/>
                <w:webHidden/>
              </w:rPr>
              <w:tab/>
            </w:r>
            <w:r>
              <w:rPr>
                <w:noProof/>
                <w:webHidden/>
              </w:rPr>
              <w:fldChar w:fldCharType="begin"/>
            </w:r>
            <w:r>
              <w:rPr>
                <w:noProof/>
                <w:webHidden/>
              </w:rPr>
              <w:instrText xml:space="preserve"> PAGEREF _Toc173847706 \h </w:instrText>
            </w:r>
            <w:r>
              <w:rPr>
                <w:noProof/>
                <w:webHidden/>
              </w:rPr>
            </w:r>
            <w:r>
              <w:rPr>
                <w:noProof/>
                <w:webHidden/>
              </w:rPr>
              <w:fldChar w:fldCharType="separate"/>
            </w:r>
            <w:r>
              <w:rPr>
                <w:noProof/>
                <w:webHidden/>
              </w:rPr>
              <w:t>1</w:t>
            </w:r>
            <w:r>
              <w:rPr>
                <w:noProof/>
                <w:webHidden/>
              </w:rPr>
              <w:fldChar w:fldCharType="end"/>
            </w:r>
          </w:hyperlink>
        </w:p>
        <w:p w14:paraId="06ACA76C" w14:textId="14FDCE29" w:rsidR="00EC3DBF" w:rsidRDefault="00EC3DBF">
          <w:pPr>
            <w:pStyle w:val="TOC2"/>
            <w:tabs>
              <w:tab w:val="right" w:leader="dot" w:pos="9350"/>
            </w:tabs>
            <w:rPr>
              <w:rFonts w:eastAsiaTheme="minorEastAsia"/>
              <w:noProof/>
              <w:kern w:val="2"/>
              <w:sz w:val="24"/>
              <w:szCs w:val="24"/>
              <w:lang w:val="en-GB" w:eastAsia="en-GB"/>
              <w14:ligatures w14:val="standardContextual"/>
            </w:rPr>
          </w:pPr>
          <w:hyperlink w:anchor="_Toc173847707" w:history="1">
            <w:r w:rsidRPr="002330A5">
              <w:rPr>
                <w:rStyle w:val="Hyperlink"/>
                <w:noProof/>
              </w:rPr>
              <w:t>Test Case 2 – Generate invoices from invoicing web service for a route with a Delivery note that's not assigned as well as Garment Delivery Scans to be processed– Tested OK</w:t>
            </w:r>
            <w:r>
              <w:rPr>
                <w:noProof/>
                <w:webHidden/>
              </w:rPr>
              <w:tab/>
            </w:r>
            <w:r>
              <w:rPr>
                <w:noProof/>
                <w:webHidden/>
              </w:rPr>
              <w:fldChar w:fldCharType="begin"/>
            </w:r>
            <w:r>
              <w:rPr>
                <w:noProof/>
                <w:webHidden/>
              </w:rPr>
              <w:instrText xml:space="preserve"> PAGEREF _Toc173847707 \h </w:instrText>
            </w:r>
            <w:r>
              <w:rPr>
                <w:noProof/>
                <w:webHidden/>
              </w:rPr>
            </w:r>
            <w:r>
              <w:rPr>
                <w:noProof/>
                <w:webHidden/>
              </w:rPr>
              <w:fldChar w:fldCharType="separate"/>
            </w:r>
            <w:r>
              <w:rPr>
                <w:noProof/>
                <w:webHidden/>
              </w:rPr>
              <w:t>5</w:t>
            </w:r>
            <w:r>
              <w:rPr>
                <w:noProof/>
                <w:webHidden/>
              </w:rPr>
              <w:fldChar w:fldCharType="end"/>
            </w:r>
          </w:hyperlink>
        </w:p>
        <w:p w14:paraId="012998FA" w14:textId="289F7B81" w:rsidR="00773F90" w:rsidRDefault="00773F90" w:rsidP="009E6B9B">
          <w:r>
            <w:rPr>
              <w:b/>
              <w:bCs/>
              <w:noProof/>
            </w:rPr>
            <w:fldChar w:fldCharType="end"/>
          </w:r>
        </w:p>
      </w:sdtContent>
    </w:sdt>
    <w:bookmarkStart w:id="0" w:name="Retest"/>
    <w:p w14:paraId="73193238" w14:textId="134EC1BF" w:rsidR="00773F90" w:rsidRPr="00773F90" w:rsidRDefault="00773F90" w:rsidP="00C36C78">
      <w:pPr>
        <w:pStyle w:val="Heading1"/>
        <w:pBdr>
          <w:bottom w:val="double" w:sz="6" w:space="1" w:color="auto"/>
        </w:pBdr>
      </w:pPr>
      <w:r>
        <w:fldChar w:fldCharType="begin"/>
      </w:r>
      <w:r>
        <w:instrText xml:space="preserve"> HYPERLINK  \l "Retest_TableContents" </w:instrText>
      </w:r>
      <w:r>
        <w:fldChar w:fldCharType="separate"/>
      </w:r>
      <w:bookmarkStart w:id="1" w:name="_Toc173847705"/>
      <w:r w:rsidR="008C2173">
        <w:rPr>
          <w:rStyle w:val="Hyperlink"/>
        </w:rPr>
        <w:t>T</w:t>
      </w:r>
      <w:r w:rsidR="009E6B9B" w:rsidRPr="00773F90">
        <w:rPr>
          <w:rStyle w:val="Hyperlink"/>
        </w:rPr>
        <w:t>est after fix</w:t>
      </w:r>
      <w:bookmarkEnd w:id="1"/>
      <w:r>
        <w:fldChar w:fldCharType="end"/>
      </w:r>
    </w:p>
    <w:p w14:paraId="5B26A730" w14:textId="6D64EFB5" w:rsidR="00311354" w:rsidRDefault="00311354" w:rsidP="00311354">
      <w:pPr>
        <w:pStyle w:val="Heading2"/>
      </w:pPr>
      <w:bookmarkStart w:id="2" w:name="_Toc173847706"/>
      <w:bookmarkEnd w:id="0"/>
      <w:r>
        <w:t xml:space="preserve">Test Case 1 – </w:t>
      </w:r>
      <w:r w:rsidR="003E723C" w:rsidRPr="003E723C">
        <w:t>Generate invoices from route status control for a route with a Delivery note that's not assigned as well as Garment Delivery Scans to be processed</w:t>
      </w:r>
      <w:r>
        <w:t>– Tested OK</w:t>
      </w:r>
      <w:bookmarkEnd w:id="2"/>
    </w:p>
    <w:p w14:paraId="421D811D" w14:textId="71250BBC" w:rsidR="00311354" w:rsidRPr="00311354" w:rsidRDefault="00311354" w:rsidP="009E6B9B">
      <w:pPr>
        <w:rPr>
          <w:bCs/>
        </w:rPr>
      </w:pPr>
      <w:r w:rsidRPr="00311354">
        <w:rPr>
          <w:bCs/>
        </w:rPr>
        <w:t xml:space="preserve">Expected behavior: </w:t>
      </w:r>
      <w:r w:rsidR="00CB5941" w:rsidRPr="00CB5941">
        <w:rPr>
          <w:bCs/>
        </w:rPr>
        <w:t>When opening the Invoice Generation Process log you should see the delivery note that was not assigned to the route then the Garment Delivery Note generation process should start and after that is done the Invoice Generation process should start.</w:t>
      </w:r>
    </w:p>
    <w:p w14:paraId="5C7B98EC" w14:textId="267017C9" w:rsidR="00C2244E" w:rsidRDefault="00C2244E" w:rsidP="009E6B9B">
      <w:pPr>
        <w:rPr>
          <w:bCs/>
        </w:rPr>
      </w:pPr>
      <w:r w:rsidRPr="00311354">
        <w:rPr>
          <w:bCs/>
        </w:rPr>
        <w:t xml:space="preserve">Hash: </w:t>
      </w:r>
      <w:r w:rsidR="00F367A1" w:rsidRPr="00F367A1">
        <w:rPr>
          <w:bCs/>
        </w:rPr>
        <w:t>3bb4cbd</w:t>
      </w:r>
    </w:p>
    <w:p w14:paraId="521EBD64" w14:textId="0B13ECC0" w:rsidR="00311354" w:rsidRDefault="00CB5941" w:rsidP="00CB5941">
      <w:pPr>
        <w:pStyle w:val="ListParagraph"/>
        <w:numPr>
          <w:ilvl w:val="0"/>
          <w:numId w:val="7"/>
        </w:numPr>
        <w:rPr>
          <w:bCs/>
        </w:rPr>
      </w:pPr>
      <w:r>
        <w:rPr>
          <w:bCs/>
        </w:rPr>
        <w:lastRenderedPageBreak/>
        <w:t>Set SS AUTO</w:t>
      </w:r>
      <w:r w:rsidR="00852234">
        <w:rPr>
          <w:bCs/>
        </w:rPr>
        <w:t>ASSIGNLATEPACKINGNOTE</w:t>
      </w:r>
      <w:r w:rsidR="00852234">
        <w:rPr>
          <w:bCs/>
        </w:rPr>
        <w:tab/>
        <w:t>to 1</w:t>
      </w:r>
      <w:r w:rsidR="00B63621">
        <w:rPr>
          <w:bCs/>
          <w:noProof/>
        </w:rPr>
        <w:drawing>
          <wp:inline distT="0" distB="0" distL="0" distR="0" wp14:anchorId="72B7DA9F" wp14:editId="7DF0C464">
            <wp:extent cx="5943600" cy="3154680"/>
            <wp:effectExtent l="0" t="0" r="0" b="7620"/>
            <wp:docPr id="267206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2A5CED67" w14:textId="302B8B84" w:rsidR="00852234" w:rsidRDefault="00852234" w:rsidP="00CB5941">
      <w:pPr>
        <w:pStyle w:val="ListParagraph"/>
        <w:numPr>
          <w:ilvl w:val="0"/>
          <w:numId w:val="7"/>
        </w:numPr>
        <w:rPr>
          <w:bCs/>
        </w:rPr>
      </w:pPr>
      <w:r>
        <w:rPr>
          <w:bCs/>
        </w:rPr>
        <w:t xml:space="preserve">Go to Garment Delivery notes </w:t>
      </w:r>
      <w:proofErr w:type="spellStart"/>
      <w:r>
        <w:rPr>
          <w:bCs/>
        </w:rPr>
        <w:t>dlg</w:t>
      </w:r>
      <w:proofErr w:type="spellEnd"/>
      <w:r>
        <w:rPr>
          <w:bCs/>
        </w:rPr>
        <w:t xml:space="preserve"> and find a route that has delivery scans</w:t>
      </w:r>
      <w:r w:rsidR="00B63621">
        <w:rPr>
          <w:bCs/>
          <w:noProof/>
        </w:rPr>
        <w:drawing>
          <wp:inline distT="0" distB="0" distL="0" distR="0" wp14:anchorId="4D455F15" wp14:editId="5E304C6C">
            <wp:extent cx="5943600" cy="3154680"/>
            <wp:effectExtent l="0" t="0" r="0" b="7620"/>
            <wp:docPr id="4890137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3A623F0A" w14:textId="70E7F39C" w:rsidR="00992AC1" w:rsidRDefault="00992AC1" w:rsidP="00CB5941">
      <w:pPr>
        <w:pStyle w:val="ListParagraph"/>
        <w:numPr>
          <w:ilvl w:val="0"/>
          <w:numId w:val="7"/>
        </w:numPr>
        <w:rPr>
          <w:bCs/>
        </w:rPr>
      </w:pPr>
      <w:r>
        <w:rPr>
          <w:bCs/>
        </w:rPr>
        <w:t xml:space="preserve">Go to RSC </w:t>
      </w:r>
      <w:proofErr w:type="spellStart"/>
      <w:r>
        <w:rPr>
          <w:bCs/>
        </w:rPr>
        <w:t>dlg</w:t>
      </w:r>
      <w:proofErr w:type="spellEnd"/>
      <w:r>
        <w:rPr>
          <w:bCs/>
        </w:rPr>
        <w:t xml:space="preserve"> and add a route for that day</w:t>
      </w:r>
    </w:p>
    <w:p w14:paraId="0BEE335F" w14:textId="7918488F" w:rsidR="00992AC1" w:rsidRDefault="00992AC1" w:rsidP="00CB5941">
      <w:pPr>
        <w:pStyle w:val="ListParagraph"/>
        <w:numPr>
          <w:ilvl w:val="0"/>
          <w:numId w:val="7"/>
        </w:numPr>
        <w:rPr>
          <w:bCs/>
        </w:rPr>
      </w:pPr>
      <w:r>
        <w:rPr>
          <w:bCs/>
        </w:rPr>
        <w:lastRenderedPageBreak/>
        <w:t>Go to Del</w:t>
      </w:r>
      <w:r w:rsidR="00542AF0">
        <w:rPr>
          <w:bCs/>
        </w:rPr>
        <w:t xml:space="preserve">ivery Notes </w:t>
      </w:r>
      <w:proofErr w:type="spellStart"/>
      <w:r w:rsidR="00542AF0">
        <w:rPr>
          <w:bCs/>
        </w:rPr>
        <w:t>dlg</w:t>
      </w:r>
      <w:proofErr w:type="spellEnd"/>
      <w:r w:rsidR="00542AF0">
        <w:rPr>
          <w:bCs/>
        </w:rPr>
        <w:t xml:space="preserve"> and add a delivery note for a customer that is on that route</w:t>
      </w:r>
      <w:r w:rsidR="00B63621">
        <w:rPr>
          <w:bCs/>
          <w:noProof/>
        </w:rPr>
        <w:drawing>
          <wp:inline distT="0" distB="0" distL="0" distR="0" wp14:anchorId="44A05CC6" wp14:editId="4223458F">
            <wp:extent cx="5943600" cy="3139440"/>
            <wp:effectExtent l="0" t="0" r="0" b="3810"/>
            <wp:docPr id="2456835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139440"/>
                    </a:xfrm>
                    <a:prstGeom prst="rect">
                      <a:avLst/>
                    </a:prstGeom>
                    <a:noFill/>
                    <a:ln>
                      <a:noFill/>
                    </a:ln>
                  </pic:spPr>
                </pic:pic>
              </a:graphicData>
            </a:graphic>
          </wp:inline>
        </w:drawing>
      </w:r>
    </w:p>
    <w:p w14:paraId="07239BAB" w14:textId="0D3AE090" w:rsidR="00542AF0" w:rsidRDefault="00542AF0" w:rsidP="00CB5941">
      <w:pPr>
        <w:pStyle w:val="ListParagraph"/>
        <w:numPr>
          <w:ilvl w:val="0"/>
          <w:numId w:val="7"/>
        </w:numPr>
        <w:rPr>
          <w:bCs/>
        </w:rPr>
      </w:pPr>
      <w:r>
        <w:rPr>
          <w:bCs/>
        </w:rPr>
        <w:t xml:space="preserve">Go to RSC </w:t>
      </w:r>
      <w:proofErr w:type="spellStart"/>
      <w:r>
        <w:rPr>
          <w:bCs/>
        </w:rPr>
        <w:t>dlg</w:t>
      </w:r>
      <w:proofErr w:type="spellEnd"/>
      <w:r>
        <w:rPr>
          <w:bCs/>
        </w:rPr>
        <w:t xml:space="preserve"> and check that the DN Not Assigned is checked and has red background</w:t>
      </w:r>
      <w:r w:rsidR="00B63621">
        <w:rPr>
          <w:bCs/>
          <w:noProof/>
        </w:rPr>
        <w:drawing>
          <wp:inline distT="0" distB="0" distL="0" distR="0" wp14:anchorId="19487F7A" wp14:editId="66FE3AD1">
            <wp:extent cx="5943600" cy="3169920"/>
            <wp:effectExtent l="0" t="0" r="0" b="0"/>
            <wp:docPr id="18011912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14:paraId="60A96CA9" w14:textId="3D278D69" w:rsidR="00542AF0" w:rsidRPr="00CB5941" w:rsidRDefault="00090CB5" w:rsidP="00CB5941">
      <w:pPr>
        <w:pStyle w:val="ListParagraph"/>
        <w:numPr>
          <w:ilvl w:val="0"/>
          <w:numId w:val="7"/>
        </w:numPr>
        <w:rPr>
          <w:bCs/>
        </w:rPr>
      </w:pPr>
      <w:r>
        <w:rPr>
          <w:bCs/>
        </w:rPr>
        <w:lastRenderedPageBreak/>
        <w:t>Generate invoices</w:t>
      </w:r>
      <w:r w:rsidR="00B63621">
        <w:rPr>
          <w:bCs/>
          <w:noProof/>
        </w:rPr>
        <w:drawing>
          <wp:inline distT="0" distB="0" distL="0" distR="0" wp14:anchorId="588CEE55" wp14:editId="772F2729">
            <wp:extent cx="5943600" cy="3162300"/>
            <wp:effectExtent l="0" t="0" r="0" b="0"/>
            <wp:docPr id="687466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r w:rsidR="00B63621">
        <w:rPr>
          <w:bCs/>
          <w:noProof/>
        </w:rPr>
        <w:lastRenderedPageBreak/>
        <w:drawing>
          <wp:inline distT="0" distB="0" distL="0" distR="0" wp14:anchorId="72E5C3C1" wp14:editId="1EDBF412">
            <wp:extent cx="5943600" cy="3169920"/>
            <wp:effectExtent l="0" t="0" r="0" b="0"/>
            <wp:docPr id="9795199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r w:rsidR="00B63621">
        <w:rPr>
          <w:bCs/>
          <w:noProof/>
        </w:rPr>
        <w:drawing>
          <wp:inline distT="0" distB="0" distL="0" distR="0" wp14:anchorId="00B87F57" wp14:editId="3168DC66">
            <wp:extent cx="5943600" cy="3177540"/>
            <wp:effectExtent l="0" t="0" r="0" b="3810"/>
            <wp:docPr id="7997903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177540"/>
                    </a:xfrm>
                    <a:prstGeom prst="rect">
                      <a:avLst/>
                    </a:prstGeom>
                    <a:noFill/>
                    <a:ln>
                      <a:noFill/>
                    </a:ln>
                  </pic:spPr>
                </pic:pic>
              </a:graphicData>
            </a:graphic>
          </wp:inline>
        </w:drawing>
      </w:r>
    </w:p>
    <w:p w14:paraId="1AD8E54E" w14:textId="419DC762" w:rsidR="00311354" w:rsidRDefault="00311354" w:rsidP="00311354">
      <w:pPr>
        <w:pStyle w:val="Heading2"/>
      </w:pPr>
      <w:bookmarkStart w:id="3" w:name="_Toc173847707"/>
      <w:r>
        <w:t xml:space="preserve">Test Case 2 – </w:t>
      </w:r>
      <w:r w:rsidR="003E723C" w:rsidRPr="003E723C">
        <w:t>Generate invoices from invoicing web service for a route with a Delivery note that's not assigned as well as Garment Delivery Scans to be processed</w:t>
      </w:r>
      <w:r>
        <w:t>– Tested OK</w:t>
      </w:r>
      <w:bookmarkEnd w:id="3"/>
    </w:p>
    <w:p w14:paraId="0DE1B0D7" w14:textId="1618EE5D" w:rsidR="00311354" w:rsidRPr="00311354" w:rsidRDefault="00311354" w:rsidP="00311354">
      <w:pPr>
        <w:rPr>
          <w:bCs/>
        </w:rPr>
      </w:pPr>
      <w:r w:rsidRPr="00311354">
        <w:rPr>
          <w:bCs/>
        </w:rPr>
        <w:t xml:space="preserve">Expected behavior: </w:t>
      </w:r>
      <w:r w:rsidR="00CB5941" w:rsidRPr="00CB5941">
        <w:rPr>
          <w:bCs/>
        </w:rPr>
        <w:t>When opening the Invoice Generation Process log you should see the delivery note that was not assigned to the route then the Garment Delivery Note generation process should start and after that is done the Invoice Generation process should start.</w:t>
      </w:r>
    </w:p>
    <w:p w14:paraId="13EDEE63" w14:textId="556BAA20" w:rsidR="00311354" w:rsidRPr="00311354" w:rsidRDefault="00311354" w:rsidP="00311354">
      <w:pPr>
        <w:rPr>
          <w:bCs/>
        </w:rPr>
      </w:pPr>
      <w:r w:rsidRPr="00311354">
        <w:rPr>
          <w:bCs/>
        </w:rPr>
        <w:t xml:space="preserve">Hash: </w:t>
      </w:r>
      <w:r w:rsidR="00F367A1" w:rsidRPr="00F367A1">
        <w:rPr>
          <w:bCs/>
        </w:rPr>
        <w:t>3bb4cbd</w:t>
      </w:r>
    </w:p>
    <w:p w14:paraId="44094A8B" w14:textId="4C218DCA" w:rsidR="00090CB5" w:rsidRDefault="00090CB5" w:rsidP="00090CB5">
      <w:pPr>
        <w:pStyle w:val="ListParagraph"/>
        <w:numPr>
          <w:ilvl w:val="0"/>
          <w:numId w:val="9"/>
        </w:numPr>
        <w:rPr>
          <w:bCs/>
        </w:rPr>
      </w:pPr>
      <w:r>
        <w:rPr>
          <w:bCs/>
        </w:rPr>
        <w:lastRenderedPageBreak/>
        <w:t>Set SS AUTOASSIGNLATEPACKINGNOTE</w:t>
      </w:r>
      <w:r>
        <w:rPr>
          <w:bCs/>
        </w:rPr>
        <w:tab/>
        <w:t>to 1</w:t>
      </w:r>
      <w:r w:rsidR="00EC3DBF">
        <w:rPr>
          <w:bCs/>
          <w:noProof/>
        </w:rPr>
        <w:drawing>
          <wp:inline distT="0" distB="0" distL="0" distR="0" wp14:anchorId="7383B920" wp14:editId="701AD725">
            <wp:extent cx="5943600" cy="3162300"/>
            <wp:effectExtent l="0" t="0" r="0" b="0"/>
            <wp:docPr id="5782994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337DA16B" w14:textId="1EAB6796" w:rsidR="00090CB5" w:rsidRDefault="00090CB5" w:rsidP="00090CB5">
      <w:pPr>
        <w:pStyle w:val="ListParagraph"/>
        <w:numPr>
          <w:ilvl w:val="0"/>
          <w:numId w:val="9"/>
        </w:numPr>
        <w:rPr>
          <w:bCs/>
        </w:rPr>
      </w:pPr>
      <w:r>
        <w:rPr>
          <w:bCs/>
        </w:rPr>
        <w:t xml:space="preserve">Go to Garment Delivery notes </w:t>
      </w:r>
      <w:proofErr w:type="spellStart"/>
      <w:r>
        <w:rPr>
          <w:bCs/>
        </w:rPr>
        <w:t>dlg</w:t>
      </w:r>
      <w:proofErr w:type="spellEnd"/>
      <w:r>
        <w:rPr>
          <w:bCs/>
        </w:rPr>
        <w:t xml:space="preserve"> and find a route that has delivery scans</w:t>
      </w:r>
      <w:r w:rsidR="00EC3DBF">
        <w:rPr>
          <w:bCs/>
          <w:noProof/>
        </w:rPr>
        <w:drawing>
          <wp:inline distT="0" distB="0" distL="0" distR="0" wp14:anchorId="4C95D471" wp14:editId="3E8E31D7">
            <wp:extent cx="5943600" cy="3154680"/>
            <wp:effectExtent l="0" t="0" r="0" b="7620"/>
            <wp:docPr id="6059659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75A6676D" w14:textId="77777777" w:rsidR="00090CB5" w:rsidRDefault="00090CB5" w:rsidP="00090CB5">
      <w:pPr>
        <w:pStyle w:val="ListParagraph"/>
        <w:numPr>
          <w:ilvl w:val="0"/>
          <w:numId w:val="9"/>
        </w:numPr>
        <w:rPr>
          <w:bCs/>
        </w:rPr>
      </w:pPr>
      <w:r>
        <w:rPr>
          <w:bCs/>
        </w:rPr>
        <w:t xml:space="preserve">Go to RSC </w:t>
      </w:r>
      <w:proofErr w:type="spellStart"/>
      <w:r>
        <w:rPr>
          <w:bCs/>
        </w:rPr>
        <w:t>dlg</w:t>
      </w:r>
      <w:proofErr w:type="spellEnd"/>
      <w:r>
        <w:rPr>
          <w:bCs/>
        </w:rPr>
        <w:t xml:space="preserve"> and add a route for that day</w:t>
      </w:r>
    </w:p>
    <w:p w14:paraId="0BDAAD79" w14:textId="1FAD10AD" w:rsidR="00090CB5" w:rsidRDefault="00090CB5" w:rsidP="00090CB5">
      <w:pPr>
        <w:pStyle w:val="ListParagraph"/>
        <w:numPr>
          <w:ilvl w:val="0"/>
          <w:numId w:val="9"/>
        </w:numPr>
        <w:rPr>
          <w:bCs/>
        </w:rPr>
      </w:pPr>
      <w:r>
        <w:rPr>
          <w:bCs/>
        </w:rPr>
        <w:lastRenderedPageBreak/>
        <w:t xml:space="preserve">Go to Delivery Notes </w:t>
      </w:r>
      <w:proofErr w:type="spellStart"/>
      <w:r>
        <w:rPr>
          <w:bCs/>
        </w:rPr>
        <w:t>dlg</w:t>
      </w:r>
      <w:proofErr w:type="spellEnd"/>
      <w:r>
        <w:rPr>
          <w:bCs/>
        </w:rPr>
        <w:t xml:space="preserve"> and add a delivery note for a customer that is on that route</w:t>
      </w:r>
      <w:r w:rsidR="00EC3DBF">
        <w:rPr>
          <w:bCs/>
          <w:noProof/>
        </w:rPr>
        <w:drawing>
          <wp:inline distT="0" distB="0" distL="0" distR="0" wp14:anchorId="402FABE5" wp14:editId="0046FE16">
            <wp:extent cx="5943600" cy="3162300"/>
            <wp:effectExtent l="0" t="0" r="0" b="0"/>
            <wp:docPr id="7540373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5F3DAB95" w14:textId="6BB56411" w:rsidR="00090CB5" w:rsidRDefault="00090CB5" w:rsidP="00090CB5">
      <w:pPr>
        <w:pStyle w:val="ListParagraph"/>
        <w:numPr>
          <w:ilvl w:val="0"/>
          <w:numId w:val="9"/>
        </w:numPr>
        <w:rPr>
          <w:bCs/>
        </w:rPr>
      </w:pPr>
      <w:r>
        <w:rPr>
          <w:bCs/>
        </w:rPr>
        <w:t xml:space="preserve">Go to RSC </w:t>
      </w:r>
      <w:proofErr w:type="spellStart"/>
      <w:r>
        <w:rPr>
          <w:bCs/>
        </w:rPr>
        <w:t>dlg</w:t>
      </w:r>
      <w:proofErr w:type="spellEnd"/>
      <w:r>
        <w:rPr>
          <w:bCs/>
        </w:rPr>
        <w:t xml:space="preserve"> and check that the DN Not Assigned is checked and has red background</w:t>
      </w:r>
      <w:r w:rsidR="00EC3DBF">
        <w:rPr>
          <w:bCs/>
          <w:noProof/>
        </w:rPr>
        <w:drawing>
          <wp:inline distT="0" distB="0" distL="0" distR="0" wp14:anchorId="78916338" wp14:editId="025B3683">
            <wp:extent cx="5943600" cy="3169920"/>
            <wp:effectExtent l="0" t="0" r="0" b="0"/>
            <wp:docPr id="131193226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14:paraId="5BEC6EE9" w14:textId="64BB2C1B" w:rsidR="00090CB5" w:rsidRPr="00CB5941" w:rsidRDefault="00090CB5" w:rsidP="00090CB5">
      <w:pPr>
        <w:pStyle w:val="ListParagraph"/>
        <w:numPr>
          <w:ilvl w:val="0"/>
          <w:numId w:val="9"/>
        </w:numPr>
        <w:rPr>
          <w:bCs/>
        </w:rPr>
      </w:pPr>
      <w:r>
        <w:rPr>
          <w:bCs/>
        </w:rPr>
        <w:lastRenderedPageBreak/>
        <w:t>Generate invoices using Postman</w:t>
      </w:r>
      <w:r w:rsidR="00EC3DBF">
        <w:rPr>
          <w:bCs/>
          <w:noProof/>
        </w:rPr>
        <w:drawing>
          <wp:inline distT="0" distB="0" distL="0" distR="0" wp14:anchorId="17F2F074" wp14:editId="25F6418B">
            <wp:extent cx="5943600" cy="3268980"/>
            <wp:effectExtent l="0" t="0" r="0" b="7620"/>
            <wp:docPr id="19419281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268980"/>
                    </a:xfrm>
                    <a:prstGeom prst="rect">
                      <a:avLst/>
                    </a:prstGeom>
                    <a:noFill/>
                    <a:ln>
                      <a:noFill/>
                    </a:ln>
                  </pic:spPr>
                </pic:pic>
              </a:graphicData>
            </a:graphic>
          </wp:inline>
        </w:drawing>
      </w:r>
      <w:r w:rsidR="00EC3DBF">
        <w:rPr>
          <w:bCs/>
          <w:noProof/>
        </w:rPr>
        <w:lastRenderedPageBreak/>
        <w:drawing>
          <wp:inline distT="0" distB="0" distL="0" distR="0" wp14:anchorId="0D5D9C09" wp14:editId="113A3DA2">
            <wp:extent cx="5943600" cy="3162300"/>
            <wp:effectExtent l="0" t="0" r="0" b="0"/>
            <wp:docPr id="282709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r w:rsidR="00EC3DBF">
        <w:rPr>
          <w:bCs/>
          <w:noProof/>
        </w:rPr>
        <w:drawing>
          <wp:inline distT="0" distB="0" distL="0" distR="0" wp14:anchorId="4BD5C3AF" wp14:editId="7AC2761D">
            <wp:extent cx="5943600" cy="3162300"/>
            <wp:effectExtent l="0" t="0" r="0" b="0"/>
            <wp:docPr id="13657104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1CA011EF" w14:textId="1E99CDEC" w:rsidR="009E6B9B" w:rsidRPr="00CB5B32" w:rsidRDefault="009E6B9B" w:rsidP="009E6B9B">
      <w:pPr>
        <w:rPr>
          <w:b/>
        </w:rPr>
      </w:pPr>
    </w:p>
    <w:sectPr w:rsidR="009E6B9B" w:rsidRPr="00CB5B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3C43DA8"/>
    <w:multiLevelType w:val="hybridMultilevel"/>
    <w:tmpl w:val="2CFC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835D74"/>
    <w:multiLevelType w:val="hybridMultilevel"/>
    <w:tmpl w:val="D50851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3960CF"/>
    <w:multiLevelType w:val="hybridMultilevel"/>
    <w:tmpl w:val="2CFC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C24124C"/>
    <w:multiLevelType w:val="hybridMultilevel"/>
    <w:tmpl w:val="221015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FFD0F77"/>
    <w:multiLevelType w:val="hybridMultilevel"/>
    <w:tmpl w:val="DC982BD2"/>
    <w:lvl w:ilvl="0" w:tplc="28CEE86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1A1E14"/>
    <w:multiLevelType w:val="hybridMultilevel"/>
    <w:tmpl w:val="51128C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FBC6A5E"/>
    <w:multiLevelType w:val="hybridMultilevel"/>
    <w:tmpl w:val="CC345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32541DA"/>
    <w:multiLevelType w:val="hybridMultilevel"/>
    <w:tmpl w:val="2CFC19D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7E303E41"/>
    <w:multiLevelType w:val="hybridMultilevel"/>
    <w:tmpl w:val="2E223644"/>
    <w:lvl w:ilvl="0" w:tplc="28CEE864">
      <w:start w:val="4"/>
      <w:numFmt w:val="bullet"/>
      <w:lvlText w:val="-"/>
      <w:lvlJc w:val="left"/>
      <w:pPr>
        <w:ind w:left="720" w:hanging="360"/>
      </w:pPr>
      <w:rPr>
        <w:rFonts w:ascii="Calibri" w:eastAsiaTheme="minorHAnsi"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9848944">
    <w:abstractNumId w:val="6"/>
  </w:num>
  <w:num w:numId="2" w16cid:durableId="52390488">
    <w:abstractNumId w:val="5"/>
  </w:num>
  <w:num w:numId="3" w16cid:durableId="1173453597">
    <w:abstractNumId w:val="4"/>
  </w:num>
  <w:num w:numId="4" w16cid:durableId="2138450621">
    <w:abstractNumId w:val="3"/>
  </w:num>
  <w:num w:numId="5" w16cid:durableId="658197086">
    <w:abstractNumId w:val="8"/>
  </w:num>
  <w:num w:numId="6" w16cid:durableId="390271727">
    <w:abstractNumId w:val="1"/>
  </w:num>
  <w:num w:numId="7" w16cid:durableId="1988825972">
    <w:abstractNumId w:val="0"/>
  </w:num>
  <w:num w:numId="8" w16cid:durableId="1668362640">
    <w:abstractNumId w:val="2"/>
  </w:num>
  <w:num w:numId="9" w16cid:durableId="36032210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570C"/>
    <w:rsid w:val="00022A85"/>
    <w:rsid w:val="00033E06"/>
    <w:rsid w:val="00090CB5"/>
    <w:rsid w:val="000B0AEC"/>
    <w:rsid w:val="000D7F40"/>
    <w:rsid w:val="00107FF2"/>
    <w:rsid w:val="00146BED"/>
    <w:rsid w:val="001765D9"/>
    <w:rsid w:val="00192DC5"/>
    <w:rsid w:val="002213CD"/>
    <w:rsid w:val="002824D7"/>
    <w:rsid w:val="00311354"/>
    <w:rsid w:val="003C12EF"/>
    <w:rsid w:val="003E723C"/>
    <w:rsid w:val="003F570C"/>
    <w:rsid w:val="004C5C3D"/>
    <w:rsid w:val="00542AF0"/>
    <w:rsid w:val="00551296"/>
    <w:rsid w:val="00552CA9"/>
    <w:rsid w:val="00576949"/>
    <w:rsid w:val="006A4667"/>
    <w:rsid w:val="006B3D2D"/>
    <w:rsid w:val="006E72EB"/>
    <w:rsid w:val="00726ED7"/>
    <w:rsid w:val="0074243C"/>
    <w:rsid w:val="00773F90"/>
    <w:rsid w:val="00852234"/>
    <w:rsid w:val="008C2173"/>
    <w:rsid w:val="00937B9B"/>
    <w:rsid w:val="00992AC1"/>
    <w:rsid w:val="009E6B9B"/>
    <w:rsid w:val="00B0148C"/>
    <w:rsid w:val="00B63621"/>
    <w:rsid w:val="00B771B6"/>
    <w:rsid w:val="00BC1CCC"/>
    <w:rsid w:val="00C2244E"/>
    <w:rsid w:val="00C36C78"/>
    <w:rsid w:val="00C7443B"/>
    <w:rsid w:val="00CB5941"/>
    <w:rsid w:val="00CB5B32"/>
    <w:rsid w:val="00CD4064"/>
    <w:rsid w:val="00D20FBB"/>
    <w:rsid w:val="00D2620F"/>
    <w:rsid w:val="00D464F3"/>
    <w:rsid w:val="00D81039"/>
    <w:rsid w:val="00DB5DEC"/>
    <w:rsid w:val="00DB7EF2"/>
    <w:rsid w:val="00E05653"/>
    <w:rsid w:val="00E271B9"/>
    <w:rsid w:val="00EB35F2"/>
    <w:rsid w:val="00EC3DBF"/>
    <w:rsid w:val="00F34A86"/>
    <w:rsid w:val="00F367A1"/>
    <w:rsid w:val="00F418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3C794"/>
  <w15:chartTrackingRefBased/>
  <w15:docId w15:val="{F159BE82-42E7-4808-9ADC-16643E34B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B3D2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271B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F570C"/>
    <w:pPr>
      <w:ind w:left="720"/>
      <w:contextualSpacing/>
    </w:pPr>
  </w:style>
  <w:style w:type="character" w:customStyle="1" w:styleId="Heading1Char">
    <w:name w:val="Heading 1 Char"/>
    <w:basedOn w:val="DefaultParagraphFont"/>
    <w:link w:val="Heading1"/>
    <w:uiPriority w:val="9"/>
    <w:rsid w:val="006B3D2D"/>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E271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1Light-Accent1">
    <w:name w:val="List Table 1 Light Accent 1"/>
    <w:basedOn w:val="TableNormal"/>
    <w:uiPriority w:val="46"/>
    <w:rsid w:val="00E271B9"/>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7Colorful-Accent1">
    <w:name w:val="Grid Table 7 Colorful Accent 1"/>
    <w:basedOn w:val="TableNormal"/>
    <w:uiPriority w:val="52"/>
    <w:rsid w:val="00E271B9"/>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5">
    <w:name w:val="Grid Table 4 Accent 5"/>
    <w:basedOn w:val="TableNormal"/>
    <w:uiPriority w:val="49"/>
    <w:rsid w:val="00E271B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2Char">
    <w:name w:val="Heading 2 Char"/>
    <w:basedOn w:val="DefaultParagraphFont"/>
    <w:link w:val="Heading2"/>
    <w:uiPriority w:val="9"/>
    <w:rsid w:val="00E271B9"/>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033E06"/>
    <w:pPr>
      <w:outlineLvl w:val="9"/>
    </w:pPr>
  </w:style>
  <w:style w:type="paragraph" w:styleId="TOC1">
    <w:name w:val="toc 1"/>
    <w:basedOn w:val="Normal"/>
    <w:next w:val="Normal"/>
    <w:autoRedefine/>
    <w:uiPriority w:val="39"/>
    <w:unhideWhenUsed/>
    <w:rsid w:val="00033E06"/>
    <w:pPr>
      <w:spacing w:after="100"/>
    </w:pPr>
  </w:style>
  <w:style w:type="paragraph" w:styleId="TOC2">
    <w:name w:val="toc 2"/>
    <w:basedOn w:val="Normal"/>
    <w:next w:val="Normal"/>
    <w:autoRedefine/>
    <w:uiPriority w:val="39"/>
    <w:unhideWhenUsed/>
    <w:rsid w:val="00033E06"/>
    <w:pPr>
      <w:spacing w:after="100"/>
      <w:ind w:left="220"/>
    </w:pPr>
  </w:style>
  <w:style w:type="character" w:styleId="Hyperlink">
    <w:name w:val="Hyperlink"/>
    <w:basedOn w:val="DefaultParagraphFont"/>
    <w:uiPriority w:val="99"/>
    <w:unhideWhenUsed/>
    <w:rsid w:val="00033E06"/>
    <w:rPr>
      <w:color w:val="0563C1" w:themeColor="hyperlink"/>
      <w:u w:val="single"/>
    </w:rPr>
  </w:style>
  <w:style w:type="character" w:styleId="UnresolvedMention">
    <w:name w:val="Unresolved Mention"/>
    <w:basedOn w:val="DefaultParagraphFont"/>
    <w:uiPriority w:val="99"/>
    <w:semiHidden/>
    <w:unhideWhenUsed/>
    <w:rsid w:val="00773F90"/>
    <w:rPr>
      <w:color w:val="605E5C"/>
      <w:shd w:val="clear" w:color="auto" w:fill="E1DFDD"/>
    </w:rPr>
  </w:style>
  <w:style w:type="character" w:styleId="FollowedHyperlink">
    <w:name w:val="FollowedHyperlink"/>
    <w:basedOn w:val="DefaultParagraphFont"/>
    <w:uiPriority w:val="99"/>
    <w:semiHidden/>
    <w:unhideWhenUsed/>
    <w:rsid w:val="00DB7EF2"/>
    <w:rPr>
      <w:color w:val="954F72" w:themeColor="followedHyperlink"/>
      <w:u w:val="single"/>
    </w:rPr>
  </w:style>
  <w:style w:type="character" w:styleId="CommentReference">
    <w:name w:val="annotation reference"/>
    <w:basedOn w:val="DefaultParagraphFont"/>
    <w:uiPriority w:val="99"/>
    <w:semiHidden/>
    <w:unhideWhenUsed/>
    <w:rsid w:val="00D464F3"/>
    <w:rPr>
      <w:sz w:val="16"/>
      <w:szCs w:val="16"/>
    </w:rPr>
  </w:style>
  <w:style w:type="paragraph" w:styleId="CommentText">
    <w:name w:val="annotation text"/>
    <w:basedOn w:val="Normal"/>
    <w:link w:val="CommentTextChar"/>
    <w:uiPriority w:val="99"/>
    <w:semiHidden/>
    <w:unhideWhenUsed/>
    <w:rsid w:val="00D464F3"/>
    <w:pPr>
      <w:spacing w:line="240" w:lineRule="auto"/>
    </w:pPr>
    <w:rPr>
      <w:sz w:val="20"/>
      <w:szCs w:val="20"/>
    </w:rPr>
  </w:style>
  <w:style w:type="character" w:customStyle="1" w:styleId="CommentTextChar">
    <w:name w:val="Comment Text Char"/>
    <w:basedOn w:val="DefaultParagraphFont"/>
    <w:link w:val="CommentText"/>
    <w:uiPriority w:val="99"/>
    <w:semiHidden/>
    <w:rsid w:val="00D464F3"/>
    <w:rPr>
      <w:sz w:val="20"/>
      <w:szCs w:val="20"/>
    </w:rPr>
  </w:style>
  <w:style w:type="paragraph" w:styleId="CommentSubject">
    <w:name w:val="annotation subject"/>
    <w:basedOn w:val="CommentText"/>
    <w:next w:val="CommentText"/>
    <w:link w:val="CommentSubjectChar"/>
    <w:uiPriority w:val="99"/>
    <w:semiHidden/>
    <w:unhideWhenUsed/>
    <w:rsid w:val="00D464F3"/>
    <w:rPr>
      <w:b/>
      <w:bCs/>
    </w:rPr>
  </w:style>
  <w:style w:type="character" w:customStyle="1" w:styleId="CommentSubjectChar">
    <w:name w:val="Comment Subject Char"/>
    <w:basedOn w:val="CommentTextChar"/>
    <w:link w:val="CommentSubject"/>
    <w:uiPriority w:val="99"/>
    <w:semiHidden/>
    <w:rsid w:val="00D464F3"/>
    <w:rPr>
      <w:b/>
      <w:bCs/>
      <w:sz w:val="20"/>
      <w:szCs w:val="20"/>
    </w:rPr>
  </w:style>
  <w:style w:type="paragraph" w:styleId="BalloonText">
    <w:name w:val="Balloon Text"/>
    <w:basedOn w:val="Normal"/>
    <w:link w:val="BalloonTextChar"/>
    <w:uiPriority w:val="99"/>
    <w:semiHidden/>
    <w:unhideWhenUsed/>
    <w:rsid w:val="00D464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464F3"/>
    <w:rPr>
      <w:rFonts w:ascii="Segoe UI" w:hAnsi="Segoe UI" w:cs="Segoe UI"/>
      <w:sz w:val="18"/>
      <w:szCs w:val="18"/>
    </w:rPr>
  </w:style>
  <w:style w:type="paragraph" w:styleId="NormalWeb">
    <w:name w:val="Normal (Web)"/>
    <w:basedOn w:val="Normal"/>
    <w:uiPriority w:val="99"/>
    <w:semiHidden/>
    <w:unhideWhenUsed/>
    <w:rsid w:val="008C217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05011049">
      <w:bodyDiv w:val="1"/>
      <w:marLeft w:val="0"/>
      <w:marRight w:val="0"/>
      <w:marTop w:val="0"/>
      <w:marBottom w:val="0"/>
      <w:divBdr>
        <w:top w:val="none" w:sz="0" w:space="0" w:color="auto"/>
        <w:left w:val="none" w:sz="0" w:space="0" w:color="auto"/>
        <w:bottom w:val="none" w:sz="0" w:space="0" w:color="auto"/>
        <w:right w:val="none" w:sz="0" w:space="0" w:color="auto"/>
      </w:divBdr>
    </w:div>
    <w:div w:id="1534919184">
      <w:bodyDiv w:val="1"/>
      <w:marLeft w:val="0"/>
      <w:marRight w:val="0"/>
      <w:marTop w:val="0"/>
      <w:marBottom w:val="0"/>
      <w:divBdr>
        <w:top w:val="none" w:sz="0" w:space="0" w:color="auto"/>
        <w:left w:val="none" w:sz="0" w:space="0" w:color="auto"/>
        <w:bottom w:val="none" w:sz="0" w:space="0" w:color="auto"/>
        <w:right w:val="none" w:sz="0" w:space="0" w:color="auto"/>
      </w:divBdr>
    </w:div>
    <w:div w:id="1648389655">
      <w:bodyDiv w:val="1"/>
      <w:marLeft w:val="0"/>
      <w:marRight w:val="0"/>
      <w:marTop w:val="0"/>
      <w:marBottom w:val="0"/>
      <w:divBdr>
        <w:top w:val="none" w:sz="0" w:space="0" w:color="auto"/>
        <w:left w:val="none" w:sz="0" w:space="0" w:color="auto"/>
        <w:bottom w:val="none" w:sz="0" w:space="0" w:color="auto"/>
        <w:right w:val="none" w:sz="0" w:space="0" w:color="auto"/>
      </w:divBdr>
      <w:divsChild>
        <w:div w:id="1246452735">
          <w:marLeft w:val="0"/>
          <w:marRight w:val="0"/>
          <w:marTop w:val="0"/>
          <w:marBottom w:val="0"/>
          <w:divBdr>
            <w:top w:val="none" w:sz="0" w:space="0" w:color="auto"/>
            <w:left w:val="none" w:sz="0" w:space="0" w:color="auto"/>
            <w:bottom w:val="none" w:sz="0" w:space="0" w:color="auto"/>
            <w:right w:val="none" w:sz="0" w:space="0" w:color="auto"/>
          </w:divBdr>
          <w:divsChild>
            <w:div w:id="11127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420057">
      <w:bodyDiv w:val="1"/>
      <w:marLeft w:val="0"/>
      <w:marRight w:val="0"/>
      <w:marTop w:val="0"/>
      <w:marBottom w:val="0"/>
      <w:divBdr>
        <w:top w:val="none" w:sz="0" w:space="0" w:color="auto"/>
        <w:left w:val="none" w:sz="0" w:space="0" w:color="auto"/>
        <w:bottom w:val="none" w:sz="0" w:space="0" w:color="auto"/>
        <w:right w:val="none" w:sz="0" w:space="0" w:color="auto"/>
      </w:divBdr>
      <w:divsChild>
        <w:div w:id="1299998203">
          <w:marLeft w:val="0"/>
          <w:marRight w:val="0"/>
          <w:marTop w:val="0"/>
          <w:marBottom w:val="0"/>
          <w:divBdr>
            <w:top w:val="none" w:sz="0" w:space="0" w:color="auto"/>
            <w:left w:val="none" w:sz="0" w:space="0" w:color="auto"/>
            <w:bottom w:val="none" w:sz="0" w:space="0" w:color="auto"/>
            <w:right w:val="none" w:sz="0" w:space="0" w:color="auto"/>
          </w:divBdr>
          <w:divsChild>
            <w:div w:id="1648440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DC49C9-521A-49E4-A8E2-27B6B1F72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9</Pages>
  <Words>383</Words>
  <Characters>2184</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Andreea Pelin</dc:creator>
  <cp:keywords/>
  <dc:description/>
  <cp:lastModifiedBy>Robert Albulescu</cp:lastModifiedBy>
  <cp:revision>20</cp:revision>
  <dcterms:created xsi:type="dcterms:W3CDTF">2020-12-02T12:52:00Z</dcterms:created>
  <dcterms:modified xsi:type="dcterms:W3CDTF">2024-08-06T11:41:00Z</dcterms:modified>
</cp:coreProperties>
</file>